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AAFD" w14:textId="59D5E24E" w:rsidR="00CA6A35" w:rsidRDefault="00251023" w:rsidP="009526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Społeczny opiekun zabytków. Rola i zadanie w ochronie dziedzictwa kulturowego. Pojęcie zabytku i form ochrony</w:t>
      </w:r>
      <w:r w:rsidR="00B052E3" w:rsidRPr="00246E67">
        <w:rPr>
          <w:rFonts w:ascii="Times New Roman" w:hAnsi="Times New Roman" w:cs="Times New Roman"/>
          <w:sz w:val="18"/>
          <w:szCs w:val="18"/>
        </w:rPr>
        <w:t>.</w:t>
      </w:r>
    </w:p>
    <w:p w14:paraId="36D042D4" w14:textId="5513CA23" w:rsidR="00D669D2" w:rsidRPr="0095267A" w:rsidRDefault="001801CE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Z-ca </w:t>
      </w:r>
      <w:r w:rsidR="00D669D2">
        <w:rPr>
          <w:rFonts w:ascii="Times New Roman" w:hAnsi="Times New Roman" w:cs="Times New Roman"/>
          <w:sz w:val="18"/>
          <w:szCs w:val="18"/>
        </w:rPr>
        <w:t xml:space="preserve">ŁWKZ </w:t>
      </w:r>
      <w:r>
        <w:rPr>
          <w:rFonts w:ascii="Times New Roman" w:hAnsi="Times New Roman" w:cs="Times New Roman"/>
          <w:sz w:val="18"/>
          <w:szCs w:val="18"/>
        </w:rPr>
        <w:t>–</w:t>
      </w:r>
      <w:r w:rsidR="00D669D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Daniel Sałuda</w:t>
      </w:r>
    </w:p>
    <w:p w14:paraId="61FB495D" w14:textId="77777777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Czas  - 90 min. </w:t>
      </w:r>
    </w:p>
    <w:p w14:paraId="6D13B648" w14:textId="38E7D2FE" w:rsidR="00232C28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Termin: </w:t>
      </w:r>
      <w:r w:rsidR="00793D35" w:rsidRPr="00246E67">
        <w:rPr>
          <w:rFonts w:ascii="Times New Roman" w:hAnsi="Times New Roman" w:cs="Times New Roman"/>
          <w:sz w:val="18"/>
          <w:szCs w:val="18"/>
        </w:rPr>
        <w:t xml:space="preserve"> </w:t>
      </w:r>
      <w:r w:rsidR="0095267A">
        <w:rPr>
          <w:rFonts w:ascii="Times New Roman" w:hAnsi="Times New Roman" w:cs="Times New Roman"/>
          <w:sz w:val="18"/>
          <w:szCs w:val="18"/>
        </w:rPr>
        <w:t>22 września 2023 r.</w:t>
      </w:r>
    </w:p>
    <w:p w14:paraId="5BC5DB1C" w14:textId="77777777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018C8B8C" w14:textId="137D1A10" w:rsidR="00B052E3" w:rsidRDefault="00CA38AE" w:rsidP="009526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Zarys historii sztuki: s</w:t>
      </w:r>
      <w:r w:rsidR="00B052E3" w:rsidRPr="00246E67">
        <w:rPr>
          <w:rFonts w:ascii="Times New Roman" w:hAnsi="Times New Roman" w:cs="Times New Roman"/>
          <w:sz w:val="18"/>
          <w:szCs w:val="18"/>
        </w:rPr>
        <w:t>ztuka starożytna, s</w:t>
      </w:r>
      <w:r w:rsidRPr="00246E67">
        <w:rPr>
          <w:rFonts w:ascii="Times New Roman" w:hAnsi="Times New Roman" w:cs="Times New Roman"/>
          <w:sz w:val="18"/>
          <w:szCs w:val="18"/>
        </w:rPr>
        <w:t xml:space="preserve">tyl romański, sztuka gotycka. Podstawowe cechy budowli. Elementy wystroju architektonicznego i materiały budowlane. Podstawowe przykłady. </w:t>
      </w:r>
    </w:p>
    <w:p w14:paraId="37A9A399" w14:textId="66A7F479" w:rsidR="00D669D2" w:rsidRPr="0095267A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Kacper Szewczyk</w:t>
      </w:r>
    </w:p>
    <w:p w14:paraId="1243DCEA" w14:textId="003A61F6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Czas: 90 min.</w:t>
      </w:r>
    </w:p>
    <w:p w14:paraId="4D235F87" w14:textId="2DBF20AB" w:rsidR="00232C28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Termin: </w:t>
      </w:r>
      <w:r w:rsidR="00D669D2">
        <w:rPr>
          <w:rFonts w:ascii="Times New Roman" w:hAnsi="Times New Roman" w:cs="Times New Roman"/>
          <w:sz w:val="18"/>
          <w:szCs w:val="18"/>
        </w:rPr>
        <w:t>29</w:t>
      </w:r>
      <w:r w:rsidR="00793D35" w:rsidRPr="00246E67">
        <w:rPr>
          <w:rFonts w:ascii="Times New Roman" w:hAnsi="Times New Roman" w:cs="Times New Roman"/>
          <w:sz w:val="18"/>
          <w:szCs w:val="18"/>
        </w:rPr>
        <w:t xml:space="preserve"> </w:t>
      </w:r>
      <w:r w:rsidR="0095267A">
        <w:rPr>
          <w:rFonts w:ascii="Times New Roman" w:hAnsi="Times New Roman" w:cs="Times New Roman"/>
          <w:sz w:val="18"/>
          <w:szCs w:val="18"/>
        </w:rPr>
        <w:t>września 2023 r.</w:t>
      </w:r>
    </w:p>
    <w:p w14:paraId="04B264BC" w14:textId="77777777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6A09A438" w14:textId="3C6890B8" w:rsidR="0095267A" w:rsidRDefault="00CA38AE" w:rsidP="009526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Zarys historii sztuki: Sztuka renesansu, baroku. Podstawowe cechy budowli. Elementy wystroju architektonicznego i materiały budowlane. Podstawowe przykłady. </w:t>
      </w:r>
    </w:p>
    <w:p w14:paraId="2C657F5A" w14:textId="011FC5F9" w:rsidR="00D669D2" w:rsidRPr="0095267A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Daria Błaszczyńska</w:t>
      </w:r>
    </w:p>
    <w:p w14:paraId="69B16ADF" w14:textId="77777777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Czas: 90 min.</w:t>
      </w:r>
    </w:p>
    <w:p w14:paraId="09A00A01" w14:textId="166B0CAE" w:rsidR="00232C28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Termin: </w:t>
      </w:r>
      <w:r w:rsidR="00D669D2">
        <w:rPr>
          <w:rFonts w:ascii="Times New Roman" w:hAnsi="Times New Roman" w:cs="Times New Roman"/>
          <w:sz w:val="18"/>
          <w:szCs w:val="18"/>
        </w:rPr>
        <w:t>6 października</w:t>
      </w:r>
      <w:r w:rsidR="0095267A">
        <w:rPr>
          <w:rFonts w:ascii="Times New Roman" w:hAnsi="Times New Roman" w:cs="Times New Roman"/>
          <w:sz w:val="18"/>
          <w:szCs w:val="18"/>
        </w:rPr>
        <w:t xml:space="preserve"> 2023 r.</w:t>
      </w:r>
    </w:p>
    <w:p w14:paraId="540A2F79" w14:textId="77777777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55C499D0" w14:textId="61B35281" w:rsidR="0095267A" w:rsidRDefault="00CA38AE" w:rsidP="009526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Zarys historii sztuki: klasycyzm, eklektyzm i secesja, modernizm. Podstawowe cechy budowli. Elementy wystroju architektonicznego i materiały budowlane. Podstawowe przykłady.</w:t>
      </w:r>
    </w:p>
    <w:p w14:paraId="359C314F" w14:textId="4A995C3E" w:rsidR="00D669D2" w:rsidRPr="0095267A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Anna Wróbel-Janiszewska</w:t>
      </w:r>
    </w:p>
    <w:p w14:paraId="6F8CF856" w14:textId="0EEDD9AE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Czas: 90 min.</w:t>
      </w:r>
    </w:p>
    <w:p w14:paraId="0E1FE99D" w14:textId="25B0D5D2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Termin: </w:t>
      </w:r>
      <w:r w:rsidR="00D669D2">
        <w:rPr>
          <w:rFonts w:ascii="Times New Roman" w:hAnsi="Times New Roman" w:cs="Times New Roman"/>
          <w:sz w:val="18"/>
          <w:szCs w:val="18"/>
        </w:rPr>
        <w:t>13 października</w:t>
      </w:r>
      <w:r w:rsidR="0095267A">
        <w:rPr>
          <w:rFonts w:ascii="Times New Roman" w:hAnsi="Times New Roman" w:cs="Times New Roman"/>
          <w:sz w:val="18"/>
          <w:szCs w:val="18"/>
        </w:rPr>
        <w:t xml:space="preserve"> 2023 r.</w:t>
      </w:r>
    </w:p>
    <w:p w14:paraId="5E94D486" w14:textId="77777777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5C41F0F8" w14:textId="6F79D4DF" w:rsidR="0095267A" w:rsidRDefault="00CA38AE" w:rsidP="009526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Budownictwo drewniane. Drewno jako materiał budowlany. Omówienie wybranych przykładów budynków drewnianych z woj. </w:t>
      </w:r>
      <w:r w:rsidR="00232C28" w:rsidRPr="00246E67">
        <w:rPr>
          <w:rFonts w:ascii="Times New Roman" w:hAnsi="Times New Roman" w:cs="Times New Roman"/>
          <w:sz w:val="18"/>
          <w:szCs w:val="18"/>
        </w:rPr>
        <w:t>Ł</w:t>
      </w:r>
      <w:r w:rsidRPr="00246E67">
        <w:rPr>
          <w:rFonts w:ascii="Times New Roman" w:hAnsi="Times New Roman" w:cs="Times New Roman"/>
          <w:sz w:val="18"/>
          <w:szCs w:val="18"/>
        </w:rPr>
        <w:t>ódzkiego</w:t>
      </w:r>
    </w:p>
    <w:p w14:paraId="31ACD267" w14:textId="1BF22172" w:rsidR="00D669D2" w:rsidRPr="0095267A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Wojciech Rydzek</w:t>
      </w:r>
    </w:p>
    <w:p w14:paraId="09DC701C" w14:textId="279362CC" w:rsidR="00CA38AE" w:rsidRPr="00246E67" w:rsidRDefault="00B052E3" w:rsidP="00232C28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Czas: 90 min.</w:t>
      </w:r>
    </w:p>
    <w:p w14:paraId="1363DCDF" w14:textId="3DAF12A9" w:rsidR="00B052E3" w:rsidRPr="00246E67" w:rsidRDefault="00B052E3" w:rsidP="00232C28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Termin: </w:t>
      </w:r>
      <w:r w:rsidR="00D669D2">
        <w:rPr>
          <w:rFonts w:ascii="Times New Roman" w:hAnsi="Times New Roman" w:cs="Times New Roman"/>
          <w:sz w:val="18"/>
          <w:szCs w:val="18"/>
        </w:rPr>
        <w:t xml:space="preserve">20 października </w:t>
      </w:r>
      <w:r w:rsidR="0095267A">
        <w:rPr>
          <w:rFonts w:ascii="Times New Roman" w:hAnsi="Times New Roman" w:cs="Times New Roman"/>
          <w:sz w:val="18"/>
          <w:szCs w:val="18"/>
        </w:rPr>
        <w:t>2023 r.</w:t>
      </w:r>
    </w:p>
    <w:p w14:paraId="23AEDB8F" w14:textId="77777777" w:rsidR="00B052E3" w:rsidRPr="00246E67" w:rsidRDefault="00B052E3" w:rsidP="00232C28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1658CE49" w14:textId="0F00F8D6" w:rsidR="0095267A" w:rsidRDefault="00CA38AE" w:rsidP="009526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Zabytki ruchome.</w:t>
      </w:r>
      <w:r w:rsidR="00ED5847" w:rsidRPr="00246E67">
        <w:rPr>
          <w:rFonts w:ascii="Times New Roman" w:hAnsi="Times New Roman" w:cs="Times New Roman"/>
          <w:sz w:val="18"/>
          <w:szCs w:val="18"/>
        </w:rPr>
        <w:t xml:space="preserve"> Formy ochrony, charakterystyka i podział zabytków ruchomych </w:t>
      </w:r>
    </w:p>
    <w:p w14:paraId="1D45DA28" w14:textId="3D5519D2" w:rsidR="00D669D2" w:rsidRPr="0095267A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Katarzyna Spanialska</w:t>
      </w:r>
    </w:p>
    <w:p w14:paraId="39F5C02E" w14:textId="68C63129" w:rsidR="00B052E3" w:rsidRPr="00246E67" w:rsidRDefault="00B052E3" w:rsidP="00232C28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Czas: 90 min.</w:t>
      </w:r>
    </w:p>
    <w:p w14:paraId="4A1C4ACF" w14:textId="615E8CFC" w:rsidR="00B052E3" w:rsidRPr="00246E67" w:rsidRDefault="00B052E3" w:rsidP="00232C28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Termin: </w:t>
      </w:r>
      <w:r w:rsidR="00D669D2">
        <w:rPr>
          <w:rFonts w:ascii="Times New Roman" w:hAnsi="Times New Roman" w:cs="Times New Roman"/>
          <w:sz w:val="18"/>
          <w:szCs w:val="18"/>
        </w:rPr>
        <w:t xml:space="preserve">27 </w:t>
      </w:r>
      <w:r w:rsidR="0095267A">
        <w:rPr>
          <w:rFonts w:ascii="Times New Roman" w:hAnsi="Times New Roman" w:cs="Times New Roman"/>
          <w:sz w:val="18"/>
          <w:szCs w:val="18"/>
        </w:rPr>
        <w:t>października 2023 r.</w:t>
      </w:r>
    </w:p>
    <w:p w14:paraId="2CBEB491" w14:textId="77777777" w:rsidR="00232C28" w:rsidRPr="00246E67" w:rsidRDefault="00232C28" w:rsidP="00232C28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42945FC4" w14:textId="246FEE49" w:rsidR="0095267A" w:rsidRDefault="004A2089" w:rsidP="009526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Ukryte dziedzictwo. Ochrona zabytków archeologicznych. Grodziska, kopce, kurhany. </w:t>
      </w:r>
    </w:p>
    <w:p w14:paraId="2208E2A0" w14:textId="278DB12F" w:rsidR="00D669D2" w:rsidRPr="0095267A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Karolina Gawlik-Bąkowicz</w:t>
      </w:r>
    </w:p>
    <w:p w14:paraId="7A232A54" w14:textId="67EE7892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Czas: 90 min.</w:t>
      </w:r>
    </w:p>
    <w:p w14:paraId="5061CA5B" w14:textId="5391518F" w:rsidR="00232C28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Termin: </w:t>
      </w:r>
      <w:r w:rsidR="00D669D2">
        <w:rPr>
          <w:rFonts w:ascii="Times New Roman" w:hAnsi="Times New Roman" w:cs="Times New Roman"/>
          <w:sz w:val="18"/>
          <w:szCs w:val="18"/>
        </w:rPr>
        <w:t>3 listopad</w:t>
      </w:r>
      <w:r w:rsidR="0095267A">
        <w:rPr>
          <w:rFonts w:ascii="Times New Roman" w:hAnsi="Times New Roman" w:cs="Times New Roman"/>
          <w:sz w:val="18"/>
          <w:szCs w:val="18"/>
        </w:rPr>
        <w:t>a 2023 r.</w:t>
      </w:r>
    </w:p>
    <w:p w14:paraId="7D04A282" w14:textId="77777777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6FA7E1BA" w14:textId="50C73D65" w:rsidR="0095267A" w:rsidRDefault="004A2089" w:rsidP="009526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Czy</w:t>
      </w:r>
      <w:r w:rsidR="0054683E">
        <w:rPr>
          <w:rFonts w:ascii="Times New Roman" w:hAnsi="Times New Roman" w:cs="Times New Roman"/>
          <w:sz w:val="18"/>
          <w:szCs w:val="18"/>
        </w:rPr>
        <w:t>m</w:t>
      </w:r>
      <w:r w:rsidRPr="00246E67">
        <w:rPr>
          <w:rFonts w:ascii="Times New Roman" w:hAnsi="Times New Roman" w:cs="Times New Roman"/>
          <w:sz w:val="18"/>
          <w:szCs w:val="18"/>
        </w:rPr>
        <w:t xml:space="preserve"> się różni ogród francuski od angielskiego. Podstawowe założenia z obszarów zabytkowej zieleni.</w:t>
      </w:r>
    </w:p>
    <w:p w14:paraId="6CF56297" w14:textId="0E90A985" w:rsidR="00D669D2" w:rsidRPr="0095267A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Tomasz Kroc</w:t>
      </w:r>
    </w:p>
    <w:p w14:paraId="4653C230" w14:textId="512ABD2A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Czas: 90 min.</w:t>
      </w:r>
    </w:p>
    <w:p w14:paraId="51226006" w14:textId="2B85FC41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Termin: </w:t>
      </w:r>
      <w:r w:rsidR="00D669D2">
        <w:rPr>
          <w:rFonts w:ascii="Times New Roman" w:hAnsi="Times New Roman" w:cs="Times New Roman"/>
          <w:sz w:val="18"/>
          <w:szCs w:val="18"/>
        </w:rPr>
        <w:t>10</w:t>
      </w:r>
      <w:r w:rsidR="0095267A">
        <w:rPr>
          <w:rFonts w:ascii="Times New Roman" w:hAnsi="Times New Roman" w:cs="Times New Roman"/>
          <w:sz w:val="18"/>
          <w:szCs w:val="18"/>
        </w:rPr>
        <w:t xml:space="preserve"> listopada 2023 r.</w:t>
      </w:r>
    </w:p>
    <w:p w14:paraId="3A54A71A" w14:textId="77777777" w:rsidR="00232C28" w:rsidRPr="00246E67" w:rsidRDefault="00232C28" w:rsidP="00232C28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017532DC" w14:textId="2D1F98AD" w:rsidR="0095267A" w:rsidRDefault="004A2089" w:rsidP="009526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Ochrona zabytków a planowanie przestrzenne. Plany miejscowe jako forma ochrony zabytków.</w:t>
      </w:r>
    </w:p>
    <w:p w14:paraId="51E72425" w14:textId="0165B9DA" w:rsidR="00D669D2" w:rsidRPr="0095267A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Lidia Lamcha</w:t>
      </w:r>
    </w:p>
    <w:p w14:paraId="647D5EDE" w14:textId="168B84E0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Czas: 90 min.</w:t>
      </w:r>
    </w:p>
    <w:p w14:paraId="28ABC7FD" w14:textId="688304BB" w:rsidR="00232C28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Termin</w:t>
      </w:r>
      <w:r w:rsidR="00793D35" w:rsidRPr="00246E67">
        <w:rPr>
          <w:rFonts w:ascii="Times New Roman" w:hAnsi="Times New Roman" w:cs="Times New Roman"/>
          <w:sz w:val="18"/>
          <w:szCs w:val="18"/>
        </w:rPr>
        <w:t xml:space="preserve">: </w:t>
      </w:r>
      <w:r w:rsidR="0095267A">
        <w:rPr>
          <w:rFonts w:ascii="Times New Roman" w:hAnsi="Times New Roman" w:cs="Times New Roman"/>
          <w:sz w:val="18"/>
          <w:szCs w:val="18"/>
        </w:rPr>
        <w:t>1</w:t>
      </w:r>
      <w:r w:rsidR="00D669D2">
        <w:rPr>
          <w:rFonts w:ascii="Times New Roman" w:hAnsi="Times New Roman" w:cs="Times New Roman"/>
          <w:sz w:val="18"/>
          <w:szCs w:val="18"/>
        </w:rPr>
        <w:t>7</w:t>
      </w:r>
      <w:r w:rsidR="0095267A">
        <w:rPr>
          <w:rFonts w:ascii="Times New Roman" w:hAnsi="Times New Roman" w:cs="Times New Roman"/>
          <w:sz w:val="18"/>
          <w:szCs w:val="18"/>
        </w:rPr>
        <w:t xml:space="preserve"> listopada 2023 r.</w:t>
      </w:r>
    </w:p>
    <w:p w14:paraId="4D611BB2" w14:textId="77777777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3C7C0AC9" w14:textId="59204B60" w:rsidR="0095267A" w:rsidRDefault="00EE238D" w:rsidP="009526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Ruchome zabytki techniki i zabytkowe miejsca pamięci narodowej.</w:t>
      </w:r>
    </w:p>
    <w:p w14:paraId="025D3190" w14:textId="0E2FCD32" w:rsidR="00D669D2" w:rsidRPr="0095267A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Rafał Bloch</w:t>
      </w:r>
    </w:p>
    <w:p w14:paraId="27BCBEA8" w14:textId="082CDF38" w:rsidR="00B052E3" w:rsidRPr="00246E67" w:rsidRDefault="00B052E3" w:rsidP="00B052E3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Czas: 90 min.</w:t>
      </w:r>
    </w:p>
    <w:p w14:paraId="1B8AE244" w14:textId="0A8D91EE" w:rsidR="0095267A" w:rsidRDefault="00C15097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Termin: </w:t>
      </w:r>
      <w:r w:rsidR="00D669D2">
        <w:rPr>
          <w:rFonts w:ascii="Times New Roman" w:hAnsi="Times New Roman" w:cs="Times New Roman"/>
          <w:sz w:val="18"/>
          <w:szCs w:val="18"/>
        </w:rPr>
        <w:t>24</w:t>
      </w:r>
      <w:r w:rsidR="0095267A">
        <w:rPr>
          <w:rFonts w:ascii="Times New Roman" w:hAnsi="Times New Roman" w:cs="Times New Roman"/>
          <w:sz w:val="18"/>
          <w:szCs w:val="18"/>
        </w:rPr>
        <w:t xml:space="preserve"> listopada 2023 r.</w:t>
      </w:r>
    </w:p>
    <w:p w14:paraId="2898CA45" w14:textId="77777777" w:rsidR="00D669D2" w:rsidRPr="00D669D2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1E4A6616" w14:textId="0C1507B3" w:rsidR="0095267A" w:rsidRDefault="0095267A" w:rsidP="009526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Profilaktyka konserwatorska. Konserwacja techniczna i estetyczna obiektów zabytkowych</w:t>
      </w:r>
    </w:p>
    <w:p w14:paraId="1B834DCB" w14:textId="603B22F8" w:rsidR="00D669D2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Katarzyna Kończal</w:t>
      </w:r>
    </w:p>
    <w:p w14:paraId="016956E5" w14:textId="77777777" w:rsidR="0095267A" w:rsidRPr="00246E67" w:rsidRDefault="0095267A" w:rsidP="0095267A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Czas  - 90 min. </w:t>
      </w:r>
    </w:p>
    <w:p w14:paraId="41373A20" w14:textId="7CDD32E6" w:rsidR="0095267A" w:rsidRDefault="0095267A" w:rsidP="0095267A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Termin:  </w:t>
      </w:r>
      <w:r w:rsidR="00D669D2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grudnia 2023 r.</w:t>
      </w:r>
    </w:p>
    <w:p w14:paraId="3E1331C6" w14:textId="77777777" w:rsidR="0095267A" w:rsidRDefault="0095267A" w:rsidP="0095267A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2B08A168" w14:textId="77777777" w:rsidR="00D669D2" w:rsidRDefault="00D669D2" w:rsidP="00D669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>Organy ochrony zabytków – organizacja, kompetencje, formy działania.</w:t>
      </w:r>
    </w:p>
    <w:p w14:paraId="0524D206" w14:textId="7B9D1AA3" w:rsidR="00D669D2" w:rsidRPr="0095267A" w:rsidRDefault="001801CE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Roksana Cizio-Ratajczyk</w:t>
      </w:r>
    </w:p>
    <w:p w14:paraId="7099EF57" w14:textId="77777777" w:rsidR="00D669D2" w:rsidRPr="00246E67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Czas  - 90 min. </w:t>
      </w:r>
    </w:p>
    <w:p w14:paraId="4661A520" w14:textId="4BD664C4" w:rsidR="00D669D2" w:rsidRPr="00D669D2" w:rsidRDefault="00D669D2" w:rsidP="00D669D2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246E67">
        <w:rPr>
          <w:rFonts w:ascii="Times New Roman" w:hAnsi="Times New Roman" w:cs="Times New Roman"/>
          <w:sz w:val="18"/>
          <w:szCs w:val="18"/>
        </w:rPr>
        <w:t xml:space="preserve">Termin:  </w:t>
      </w:r>
      <w:r>
        <w:rPr>
          <w:rFonts w:ascii="Times New Roman" w:hAnsi="Times New Roman" w:cs="Times New Roman"/>
          <w:sz w:val="18"/>
          <w:szCs w:val="18"/>
        </w:rPr>
        <w:t>8 grudnia 2023 r.</w:t>
      </w:r>
    </w:p>
    <w:sectPr w:rsidR="00D669D2" w:rsidRPr="00D669D2" w:rsidSect="00D669D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02F3"/>
    <w:multiLevelType w:val="hybridMultilevel"/>
    <w:tmpl w:val="5AD0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71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3F"/>
    <w:rsid w:val="001801CE"/>
    <w:rsid w:val="00232C28"/>
    <w:rsid w:val="00246E67"/>
    <w:rsid w:val="00251023"/>
    <w:rsid w:val="004A2089"/>
    <w:rsid w:val="004C6781"/>
    <w:rsid w:val="0054683E"/>
    <w:rsid w:val="006505EE"/>
    <w:rsid w:val="00793D35"/>
    <w:rsid w:val="0084508D"/>
    <w:rsid w:val="009357B8"/>
    <w:rsid w:val="0095267A"/>
    <w:rsid w:val="009C723F"/>
    <w:rsid w:val="00A300D0"/>
    <w:rsid w:val="00B052E3"/>
    <w:rsid w:val="00B87283"/>
    <w:rsid w:val="00C12133"/>
    <w:rsid w:val="00C15097"/>
    <w:rsid w:val="00C17D75"/>
    <w:rsid w:val="00CA38AE"/>
    <w:rsid w:val="00CA6A35"/>
    <w:rsid w:val="00D26594"/>
    <w:rsid w:val="00D669D2"/>
    <w:rsid w:val="00ED5847"/>
    <w:rsid w:val="00E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6DFB"/>
  <w15:chartTrackingRefBased/>
  <w15:docId w15:val="{28799A9B-334C-4821-BCA3-8342CEB1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02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246E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6E6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B4D6-2F49-4EE6-AEEF-0B28A0C9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licencje@wuoz-lodz.pl</cp:lastModifiedBy>
  <cp:revision>11</cp:revision>
  <dcterms:created xsi:type="dcterms:W3CDTF">2019-10-09T09:01:00Z</dcterms:created>
  <dcterms:modified xsi:type="dcterms:W3CDTF">2023-08-29T07:22:00Z</dcterms:modified>
</cp:coreProperties>
</file>